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-38"/>
          <w:w w:val="90"/>
          <w:sz w:val="78"/>
          <w:szCs w:val="78"/>
        </w:rPr>
      </w:pPr>
      <w:r>
        <w:rPr>
          <w:rFonts w:hint="eastAsia" w:ascii="小标宋" w:hAnsi="宋体" w:eastAsia="小标宋"/>
          <w:color w:val="FF0000"/>
          <w:spacing w:val="-38"/>
          <w:w w:val="90"/>
          <w:sz w:val="78"/>
          <w:szCs w:val="78"/>
        </w:rPr>
        <w:t>中共西安科技大学委员会学工部</w:t>
      </w:r>
    </w:p>
    <w:p>
      <w:pPr>
        <w:tabs>
          <w:tab w:val="center" w:pos="4680"/>
        </w:tabs>
        <w:spacing w:before="249" w:beforeLines="80"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/>
        </w:rPr>
        <w:pict>
          <v:line id="_x0000_s1026" o:spid="_x0000_s1026" o:spt="20" style="position:absolute;left:0pt;margin-left:-9pt;margin-top:2.4pt;height:0pt;width:459pt;z-index:251659264;mso-width-relative:page;mso-height-relative:page;" filled="f" stroked="t" coordsize="21600,21600">
            <v:path arrowok="t"/>
            <v:fill on="f" focussize="0,0"/>
            <v:stroke weight="4.5pt" color="#FF0000" linestyle="thickThin"/>
            <v:imagedata o:title=""/>
            <o:lock v:ext="edit" grouping="f" rotation="f" text="f" aspectratio="f"/>
          </v:line>
        </w:pict>
      </w:r>
      <w:r>
        <w:rPr>
          <w:rFonts w:hint="eastAsia" w:ascii="仿宋_GB2312" w:hAnsi="宋体"/>
        </w:rPr>
        <w:t xml:space="preserve">     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</w:t>
      </w:r>
      <w:r>
        <w:rPr>
          <w:rFonts w:hint="eastAsia" w:ascii="仿宋_GB2312" w:hAnsi="宋体-18030" w:eastAsia="仿宋_GB2312" w:cs="宋体-18030"/>
          <w:sz w:val="32"/>
          <w:szCs w:val="32"/>
        </w:rPr>
        <w:t>学工</w:t>
      </w:r>
      <w:r>
        <w:rPr>
          <w:rFonts w:hint="eastAsia" w:ascii="仿宋_GB2312" w:hAnsi="宋体" w:eastAsia="仿宋_GB2312"/>
          <w:sz w:val="32"/>
          <w:szCs w:val="32"/>
        </w:rPr>
        <w:t>函〔20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widowControl/>
        <w:spacing w:line="700" w:lineRule="exact"/>
        <w:jc w:val="center"/>
        <w:rPr>
          <w:rFonts w:hint="eastAsia"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关于举办2022年秋季学期“学工论坛”</w:t>
      </w:r>
    </w:p>
    <w:p>
      <w:pPr>
        <w:widowControl/>
        <w:spacing w:line="70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hint="eastAsia" w:ascii="小标宋" w:eastAsia="小标宋"/>
          <w:bCs/>
          <w:sz w:val="44"/>
          <w:szCs w:val="44"/>
        </w:rPr>
        <w:t>的通知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各学院党委、党总支：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为加强院际工作交流，展示学院工作特色，启发创新思维，解决实际问题，认真筹划2022年下半年学生工作，进一步推动学生工作高质量发展，更好地服务学生成长成才。经研究，决定继续举办2022年秋季学期“学工论坛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一、论坛时间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第4-18周，每周五9:00（节假日顺延）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二、论坛主题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培养时代新人的思考与实践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三、论坛地点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骊山校园煤炭科技中心一楼报告厅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四、参加人员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全体学工干部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五、相关要求和说明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default" w:ascii="仿宋_GB2312" w:hAnsi="ˎ̥" w:eastAsia="仿宋_GB2312" w:cs="宋体"/>
          <w:kern w:val="0"/>
          <w:sz w:val="32"/>
          <w:szCs w:val="32"/>
          <w:lang w:val="en-US" w:eastAsia="zh-CN"/>
        </w:rPr>
        <w:pict>
          <v:line id="_x0000_s1034" o:spid="_x0000_s1034" o:spt="20" style="position:absolute;left:0pt;margin-left:-0.05pt;margin-top:765.8pt;height:0.05pt;width:452.1pt;mso-position-horizontal-relative:margin;mso-position-vertical-relative:page;z-index:251660288;mso-width-relative:page;mso-height-relative:page;" filled="f" stroked="t" coordsize="21600,21600" o:allowoverlap="f">
            <v:path arrowok="t"/>
            <v:fill on="f" focussize="0,0"/>
            <v:stroke weight="4.5pt" color="#FF0000" linestyle="thinThick"/>
            <v:imagedata o:title=""/>
            <o:lock v:ext="edit" aspectratio="f"/>
          </v:line>
        </w:pic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一）论坛每次约1小时，承办学院选派本单位2名学工干部结合自身具体工作主讲（约30分钟/人），题目自拟，需制作并使用PPT。主讲人可以展示某项工作的思路、做法、效果、经验和困难等，也可以就一个或多个存在困惑或暂时难以解决的问题进行分析探讨，提出问题，集思广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（二）承办学院选派1名本单位学工干部担任主持人。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（三）论坛前，承办学院负责人审定主讲题目和PPT课件，联系校团委相关人员提前布置会场。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（四）如遇到学校其他重要工作安排等，另行调整时间。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（五）参会人员应配戴口罩，遵守疫情防护规定。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（六）学期末，由学工部统一将课件和讲稿（脱稿者不需要提供讲稿）装订成册。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联系人：付春岚，电话：83858125。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附件：2022年秋季学期“学工论坛”安排表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党委学工部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 xml:space="preserve">                                2022年9月21日</w:t>
      </w:r>
    </w:p>
    <w:p>
      <w:pPr>
        <w:pStyle w:val="2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附件: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2022年秋季学期“学工论坛”安排表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13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618"/>
        <w:gridCol w:w="3189"/>
        <w:gridCol w:w="1338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讲次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主题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参加人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第一讲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9月23日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第四周 星期五9:00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论坛开幕仪式暨第一讲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</w:tc>
        <w:tc>
          <w:tcPr>
            <w:tcW w:w="1074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参加人：全体学工干部（窗口单位值班人员除外）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地点：骊山校园煤炭科技中心一楼报告厅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第二讲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第五周 星期五9:00</w:t>
            </w:r>
          </w:p>
        </w:tc>
        <w:tc>
          <w:tcPr>
            <w:tcW w:w="3189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党的十九届历次全会及二十大精神学习、党史教育教学类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学生思想政治教育类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班团建设、学风建设类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学生日常管理和服务类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学生事务类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学生应急事件处置类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特殊群体学生关怀与帮扶类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共青团、校园文化、社团建设、学生志愿服务类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辅导员队伍建设类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新时代大学生思想、心理和关心的热点问题类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其他促进大学生成长成才或促进学生工作提升的问题类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审核评估学生发展类</w:t>
            </w:r>
          </w:p>
          <w:p>
            <w:pPr>
              <w:numPr>
                <w:ilvl w:val="-1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13.辅导员素质能力提升类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能源学院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第三讲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第七周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安全学院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第四讲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第八周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建工学院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第五讲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第九周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地环学院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第六讲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测绘学院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第七讲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第十一周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机械学院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第八讲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第十二周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电控学院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第九讲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第十三周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通信学院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第七讲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第十四周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第八讲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第十五周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第九讲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第十六周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第十七周 星期五9:00</w:t>
            </w:r>
          </w:p>
        </w:tc>
        <w:tc>
          <w:tcPr>
            <w:tcW w:w="31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第十一讲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第十八周 星期五9:00</w:t>
            </w:r>
          </w:p>
        </w:tc>
        <w:tc>
          <w:tcPr>
            <w:tcW w:w="31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论坛总结仪式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</w:tc>
        <w:tc>
          <w:tcPr>
            <w:tcW w:w="1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74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B81C264-8D67-49A2-95F7-27E6D6C29D1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6A32671-D69E-44D4-B542-C249E6620CC3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1C6A71F-6B3B-4DA4-A285-C7694A1C910D}"/>
  </w:font>
  <w:font w:name="宋体-18030">
    <w:altName w:val="宋体"/>
    <w:panose1 w:val="02010609060101010101"/>
    <w:charset w:val="86"/>
    <w:family w:val="modern"/>
    <w:pitch w:val="default"/>
    <w:sig w:usb0="00000000" w:usb1="00000000" w:usb2="0000001E" w:usb3="00000000" w:csb0="003C0041" w:csb1="00000000"/>
    <w:embedRegular r:id="rId4" w:fontKey="{6F2047CC-E42E-4117-AC07-20B60A503710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E1502C57-454F-4BE9-B9BD-A5AA979F3E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4A55DF5-BA62-4D4E-A4FF-A505D467679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9"/>
      <w:framePr w:wrap="around" w:vAnchor="text" w:hAnchor="margin" w:xAlign="center" w:y="1"/>
      <w:ind w:right="360" w:firstLine="360"/>
      <w:rPr>
        <w:rStyle w:val="16"/>
      </w:rPr>
    </w:pP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48B13"/>
    <w:multiLevelType w:val="singleLevel"/>
    <w:tmpl w:val="CA048B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2ZmJiMjExNTY1ZjQ0N2Q5MzdhNDg4ZDU1NWVmYjQifQ=="/>
  </w:docVars>
  <w:rsids>
    <w:rsidRoot w:val="00172A27"/>
    <w:rsid w:val="000557F6"/>
    <w:rsid w:val="000B5A28"/>
    <w:rsid w:val="00194BC8"/>
    <w:rsid w:val="001E7347"/>
    <w:rsid w:val="00213A6F"/>
    <w:rsid w:val="00226AA2"/>
    <w:rsid w:val="002459AC"/>
    <w:rsid w:val="002A57C1"/>
    <w:rsid w:val="005F1590"/>
    <w:rsid w:val="005F3211"/>
    <w:rsid w:val="00611585"/>
    <w:rsid w:val="007121E7"/>
    <w:rsid w:val="0096551C"/>
    <w:rsid w:val="00A6087E"/>
    <w:rsid w:val="00AE419E"/>
    <w:rsid w:val="00B24CCD"/>
    <w:rsid w:val="00B31841"/>
    <w:rsid w:val="00BB2AC8"/>
    <w:rsid w:val="00BD5F02"/>
    <w:rsid w:val="00BF23A1"/>
    <w:rsid w:val="00C15F8D"/>
    <w:rsid w:val="00CC1AF9"/>
    <w:rsid w:val="00CC4547"/>
    <w:rsid w:val="00DE012C"/>
    <w:rsid w:val="00EF29DF"/>
    <w:rsid w:val="011A7AEF"/>
    <w:rsid w:val="02273CAB"/>
    <w:rsid w:val="030E189E"/>
    <w:rsid w:val="037227C2"/>
    <w:rsid w:val="03A621D0"/>
    <w:rsid w:val="04765C41"/>
    <w:rsid w:val="04E774A1"/>
    <w:rsid w:val="04F62CB0"/>
    <w:rsid w:val="05132EE5"/>
    <w:rsid w:val="06127C3D"/>
    <w:rsid w:val="068154EF"/>
    <w:rsid w:val="070B6B66"/>
    <w:rsid w:val="07EA2D2E"/>
    <w:rsid w:val="08310448"/>
    <w:rsid w:val="084E4037"/>
    <w:rsid w:val="08903506"/>
    <w:rsid w:val="089B0EC9"/>
    <w:rsid w:val="08DA31A0"/>
    <w:rsid w:val="099A287C"/>
    <w:rsid w:val="0A167888"/>
    <w:rsid w:val="0A6D2407"/>
    <w:rsid w:val="0AAA0E80"/>
    <w:rsid w:val="0B3F7C48"/>
    <w:rsid w:val="0BC63EF9"/>
    <w:rsid w:val="0CC15F8F"/>
    <w:rsid w:val="0D141552"/>
    <w:rsid w:val="0E616FEA"/>
    <w:rsid w:val="0EEE56FD"/>
    <w:rsid w:val="0F3330FE"/>
    <w:rsid w:val="1020666A"/>
    <w:rsid w:val="10394744"/>
    <w:rsid w:val="1041637D"/>
    <w:rsid w:val="106B22B4"/>
    <w:rsid w:val="110C7E5C"/>
    <w:rsid w:val="1185396A"/>
    <w:rsid w:val="11AE0409"/>
    <w:rsid w:val="11E95AAB"/>
    <w:rsid w:val="12280127"/>
    <w:rsid w:val="129E4D32"/>
    <w:rsid w:val="14050AF3"/>
    <w:rsid w:val="14BC5AA0"/>
    <w:rsid w:val="14E03A97"/>
    <w:rsid w:val="15883A78"/>
    <w:rsid w:val="16573C5D"/>
    <w:rsid w:val="1660558C"/>
    <w:rsid w:val="16C20AEA"/>
    <w:rsid w:val="1736155F"/>
    <w:rsid w:val="17CE7E68"/>
    <w:rsid w:val="18AB51F7"/>
    <w:rsid w:val="191F6D07"/>
    <w:rsid w:val="1AE6196C"/>
    <w:rsid w:val="1AEB70B9"/>
    <w:rsid w:val="1B095325"/>
    <w:rsid w:val="1BFC7B4B"/>
    <w:rsid w:val="1C1B1EB3"/>
    <w:rsid w:val="1C83222B"/>
    <w:rsid w:val="1D042E49"/>
    <w:rsid w:val="1D2F5B01"/>
    <w:rsid w:val="1D4F7CEF"/>
    <w:rsid w:val="1DEB74AD"/>
    <w:rsid w:val="1E7D7441"/>
    <w:rsid w:val="200E79A3"/>
    <w:rsid w:val="207014DA"/>
    <w:rsid w:val="20DB00F0"/>
    <w:rsid w:val="21E61EC7"/>
    <w:rsid w:val="22613015"/>
    <w:rsid w:val="228D31C1"/>
    <w:rsid w:val="22967FC2"/>
    <w:rsid w:val="240D3E43"/>
    <w:rsid w:val="2425274D"/>
    <w:rsid w:val="255C56E0"/>
    <w:rsid w:val="26DF0190"/>
    <w:rsid w:val="26E96BFA"/>
    <w:rsid w:val="273E7F1F"/>
    <w:rsid w:val="28461C9C"/>
    <w:rsid w:val="29EB714F"/>
    <w:rsid w:val="2A3F0751"/>
    <w:rsid w:val="2A466A42"/>
    <w:rsid w:val="2A6E18C8"/>
    <w:rsid w:val="2B7D12AB"/>
    <w:rsid w:val="2B812D00"/>
    <w:rsid w:val="2BC2694D"/>
    <w:rsid w:val="2D7007D4"/>
    <w:rsid w:val="2DF83A39"/>
    <w:rsid w:val="2E853809"/>
    <w:rsid w:val="2EE27894"/>
    <w:rsid w:val="2FC20F11"/>
    <w:rsid w:val="30940B13"/>
    <w:rsid w:val="30BC1277"/>
    <w:rsid w:val="30C145B6"/>
    <w:rsid w:val="30F24F79"/>
    <w:rsid w:val="31ED5AB1"/>
    <w:rsid w:val="31F50022"/>
    <w:rsid w:val="32775C51"/>
    <w:rsid w:val="329E4D38"/>
    <w:rsid w:val="32FD620D"/>
    <w:rsid w:val="3300749A"/>
    <w:rsid w:val="33010C9A"/>
    <w:rsid w:val="3384289B"/>
    <w:rsid w:val="339A4C4A"/>
    <w:rsid w:val="33AC25F0"/>
    <w:rsid w:val="33B744B3"/>
    <w:rsid w:val="33FD6F32"/>
    <w:rsid w:val="34021383"/>
    <w:rsid w:val="350E0C82"/>
    <w:rsid w:val="35AF2F95"/>
    <w:rsid w:val="35B11A4A"/>
    <w:rsid w:val="368864C5"/>
    <w:rsid w:val="372E4D1B"/>
    <w:rsid w:val="389C2E45"/>
    <w:rsid w:val="38E812EA"/>
    <w:rsid w:val="38F063F4"/>
    <w:rsid w:val="399651AA"/>
    <w:rsid w:val="3A7C36B0"/>
    <w:rsid w:val="3C177DCE"/>
    <w:rsid w:val="3CF60DE6"/>
    <w:rsid w:val="3D555912"/>
    <w:rsid w:val="3E1C2063"/>
    <w:rsid w:val="3E3C2FA3"/>
    <w:rsid w:val="3E3C7CC6"/>
    <w:rsid w:val="3E402BF2"/>
    <w:rsid w:val="3E616EC4"/>
    <w:rsid w:val="3F2C353B"/>
    <w:rsid w:val="3F720337"/>
    <w:rsid w:val="3FD2704F"/>
    <w:rsid w:val="3FEA1185"/>
    <w:rsid w:val="401B7113"/>
    <w:rsid w:val="402C7635"/>
    <w:rsid w:val="411735FE"/>
    <w:rsid w:val="42424E2B"/>
    <w:rsid w:val="43BA474B"/>
    <w:rsid w:val="43E11013"/>
    <w:rsid w:val="440E3217"/>
    <w:rsid w:val="44A578BE"/>
    <w:rsid w:val="44EE0CC8"/>
    <w:rsid w:val="46D5626E"/>
    <w:rsid w:val="473079C0"/>
    <w:rsid w:val="478F0B12"/>
    <w:rsid w:val="47C81166"/>
    <w:rsid w:val="48380FE0"/>
    <w:rsid w:val="483D5BF0"/>
    <w:rsid w:val="499D4077"/>
    <w:rsid w:val="49E932B8"/>
    <w:rsid w:val="4A3905E2"/>
    <w:rsid w:val="4AFB4054"/>
    <w:rsid w:val="4BDC477F"/>
    <w:rsid w:val="4C7B3413"/>
    <w:rsid w:val="4CA4389A"/>
    <w:rsid w:val="4CEB6BD1"/>
    <w:rsid w:val="4D6935E3"/>
    <w:rsid w:val="4D984267"/>
    <w:rsid w:val="4DAC1C9E"/>
    <w:rsid w:val="4DBC0187"/>
    <w:rsid w:val="4DFB1C76"/>
    <w:rsid w:val="4E870795"/>
    <w:rsid w:val="500C185E"/>
    <w:rsid w:val="5018072C"/>
    <w:rsid w:val="502E3C4F"/>
    <w:rsid w:val="50833802"/>
    <w:rsid w:val="50FD6AED"/>
    <w:rsid w:val="51055FB9"/>
    <w:rsid w:val="5134145E"/>
    <w:rsid w:val="514B7B63"/>
    <w:rsid w:val="51ED6B86"/>
    <w:rsid w:val="521C2FB4"/>
    <w:rsid w:val="5255519B"/>
    <w:rsid w:val="53007988"/>
    <w:rsid w:val="53363A07"/>
    <w:rsid w:val="53AD0246"/>
    <w:rsid w:val="53D54EE3"/>
    <w:rsid w:val="541A78A3"/>
    <w:rsid w:val="54F42366"/>
    <w:rsid w:val="56297B7C"/>
    <w:rsid w:val="568D446F"/>
    <w:rsid w:val="56A456C2"/>
    <w:rsid w:val="573D1D94"/>
    <w:rsid w:val="577D3307"/>
    <w:rsid w:val="57ED0284"/>
    <w:rsid w:val="58416CAF"/>
    <w:rsid w:val="58A62EAA"/>
    <w:rsid w:val="593A46C8"/>
    <w:rsid w:val="593F00CE"/>
    <w:rsid w:val="59CF0E07"/>
    <w:rsid w:val="5A0E58C7"/>
    <w:rsid w:val="5A490181"/>
    <w:rsid w:val="5B5A572A"/>
    <w:rsid w:val="5C2626BB"/>
    <w:rsid w:val="5C372F89"/>
    <w:rsid w:val="5C4770F4"/>
    <w:rsid w:val="5C4B310C"/>
    <w:rsid w:val="5CC06C4D"/>
    <w:rsid w:val="5CE02E97"/>
    <w:rsid w:val="5D1C2E97"/>
    <w:rsid w:val="5D4A529A"/>
    <w:rsid w:val="5E2330FF"/>
    <w:rsid w:val="5E9374A5"/>
    <w:rsid w:val="5EDD7F2A"/>
    <w:rsid w:val="5EDF6902"/>
    <w:rsid w:val="5F497159"/>
    <w:rsid w:val="5F5429DF"/>
    <w:rsid w:val="60575234"/>
    <w:rsid w:val="60785D32"/>
    <w:rsid w:val="60E7741F"/>
    <w:rsid w:val="61354E22"/>
    <w:rsid w:val="6162796A"/>
    <w:rsid w:val="61AA1A4B"/>
    <w:rsid w:val="61BB4693"/>
    <w:rsid w:val="631E6E78"/>
    <w:rsid w:val="63DB38BA"/>
    <w:rsid w:val="63E0352E"/>
    <w:rsid w:val="64DA12BD"/>
    <w:rsid w:val="64DD46AE"/>
    <w:rsid w:val="653F2244"/>
    <w:rsid w:val="65957DC5"/>
    <w:rsid w:val="65E611D9"/>
    <w:rsid w:val="66212E26"/>
    <w:rsid w:val="667016B7"/>
    <w:rsid w:val="67961ACE"/>
    <w:rsid w:val="67F16643"/>
    <w:rsid w:val="689B5B15"/>
    <w:rsid w:val="68F3106A"/>
    <w:rsid w:val="69B26212"/>
    <w:rsid w:val="69E07324"/>
    <w:rsid w:val="6A5313AB"/>
    <w:rsid w:val="6AAD7FC0"/>
    <w:rsid w:val="6ACB2171"/>
    <w:rsid w:val="6BDC2A34"/>
    <w:rsid w:val="6C863EC7"/>
    <w:rsid w:val="6D8F092D"/>
    <w:rsid w:val="6DA84D4B"/>
    <w:rsid w:val="6E0A0D48"/>
    <w:rsid w:val="6E4A2039"/>
    <w:rsid w:val="6E5B10B6"/>
    <w:rsid w:val="6EA6036C"/>
    <w:rsid w:val="6EC0490A"/>
    <w:rsid w:val="6EF2751A"/>
    <w:rsid w:val="6F2A27AA"/>
    <w:rsid w:val="709F43DA"/>
    <w:rsid w:val="70C13127"/>
    <w:rsid w:val="71271D35"/>
    <w:rsid w:val="726C00A4"/>
    <w:rsid w:val="72CB7D6D"/>
    <w:rsid w:val="72DB610A"/>
    <w:rsid w:val="72FB055A"/>
    <w:rsid w:val="73867BFE"/>
    <w:rsid w:val="74161AF0"/>
    <w:rsid w:val="746A1E3C"/>
    <w:rsid w:val="75605C0D"/>
    <w:rsid w:val="75E654F2"/>
    <w:rsid w:val="75E72D08"/>
    <w:rsid w:val="76222FA6"/>
    <w:rsid w:val="76772C0C"/>
    <w:rsid w:val="779F07FC"/>
    <w:rsid w:val="77CB0C6E"/>
    <w:rsid w:val="789E7942"/>
    <w:rsid w:val="790F1F55"/>
    <w:rsid w:val="7A200638"/>
    <w:rsid w:val="7B4430C3"/>
    <w:rsid w:val="7B485A89"/>
    <w:rsid w:val="7B8C2AC5"/>
    <w:rsid w:val="7D0969EB"/>
    <w:rsid w:val="7DA937F8"/>
    <w:rsid w:val="7DC27B74"/>
    <w:rsid w:val="7E4A30DA"/>
    <w:rsid w:val="7E8912F8"/>
    <w:rsid w:val="7FF2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itle"/>
    <w:basedOn w:val="1"/>
    <w:next w:val="1"/>
    <w:qFormat/>
    <w:uiPriority w:val="0"/>
    <w:pPr>
      <w:spacing w:before="240" w:beforeLines="0" w:after="60" w:afterLines="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536" w:firstLineChars="200"/>
    </w:pPr>
    <w:rPr>
      <w:szCs w:val="24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  <w:szCs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mc1"/>
    <w:qFormat/>
    <w:uiPriority w:val="0"/>
    <w:rPr>
      <w:b/>
      <w:bCs/>
      <w:color w:val="CC0000"/>
      <w:sz w:val="24"/>
      <w:szCs w:val="24"/>
    </w:rPr>
  </w:style>
  <w:style w:type="character" w:customStyle="1" w:styleId="19">
    <w:name w:val="style21"/>
    <w:qFormat/>
    <w:uiPriority w:val="0"/>
    <w:rPr>
      <w:sz w:val="24"/>
      <w:szCs w:val="24"/>
    </w:rPr>
  </w:style>
  <w:style w:type="paragraph" w:customStyle="1" w:styleId="20">
    <w:name w:val="style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1"/>
      <w:szCs w:val="21"/>
    </w:rPr>
  </w:style>
  <w:style w:type="paragraph" w:customStyle="1" w:styleId="21">
    <w:name w:val=" Char Char Char Char Char Char Char"/>
    <w:basedOn w:val="4"/>
    <w:qFormat/>
    <w:uiPriority w:val="0"/>
    <w:pPr>
      <w:spacing w:line="360" w:lineRule="auto"/>
    </w:pPr>
    <w:rPr>
      <w:rFonts w:ascii="Tahoma" w:hAnsi="Tahoma"/>
      <w:sz w:val="24"/>
      <w:szCs w:val="24"/>
    </w:rPr>
  </w:style>
  <w:style w:type="character" w:customStyle="1" w:styleId="22">
    <w:name w:val="font41"/>
    <w:basedOn w:val="14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1020</Words>
  <Characters>1106</Characters>
  <Lines>11</Lines>
  <Paragraphs>3</Paragraphs>
  <TotalTime>8</TotalTime>
  <ScaleCrop>false</ScaleCrop>
  <LinksUpToDate>false</LinksUpToDate>
  <CharactersWithSpaces>1194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2019-04-02T08:27:00Z</dcterms:created>
  <dc:creator>李磊</dc:creator>
  <cp:lastModifiedBy>权美</cp:lastModifiedBy>
  <cp:lastPrinted>2017-03-30T02:14:00Z</cp:lastPrinted>
  <dcterms:modified xsi:type="dcterms:W3CDTF">2022-09-21T08:40:33Z</dcterms:modified>
  <dc:title>关于做好2014年清明节期间学生安全稳定和值班工作的通知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A80C9A07219240D49895D0AD8F4FAA56</vt:lpwstr>
  </property>
</Properties>
</file>